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67272" w14:textId="6775778D" w:rsidR="00D3105F" w:rsidRPr="004727AB" w:rsidRDefault="008F6D75" w:rsidP="003903E2">
      <w:pPr>
        <w:spacing w:line="276" w:lineRule="auto"/>
        <w:rPr>
          <w:b/>
          <w:sz w:val="32"/>
          <w:szCs w:val="32"/>
        </w:rPr>
      </w:pPr>
      <w:r w:rsidRPr="004727AB">
        <w:rPr>
          <w:b/>
          <w:sz w:val="32"/>
          <w:szCs w:val="32"/>
        </w:rPr>
        <w:t>Schwartz Immo setzt mit smartem „Haus am See“ neue Wohn-Standards.</w:t>
      </w:r>
    </w:p>
    <w:p w14:paraId="207847BF" w14:textId="416536F7" w:rsidR="008F6D75" w:rsidRDefault="008F6D75" w:rsidP="003903E2">
      <w:pPr>
        <w:spacing w:line="276" w:lineRule="auto"/>
      </w:pPr>
    </w:p>
    <w:p w14:paraId="62FA6DA2" w14:textId="5B2396C4" w:rsidR="008F6D75" w:rsidRDefault="008F6D75" w:rsidP="003903E2">
      <w:pPr>
        <w:spacing w:line="276" w:lineRule="auto"/>
      </w:pPr>
      <w:r>
        <w:t>Am Badesee in Rauchwart</w:t>
      </w:r>
      <w:r w:rsidR="008C762A">
        <w:t xml:space="preserve"> im Bezirk Güssing</w:t>
      </w:r>
      <w:r w:rsidR="008A410D">
        <w:t xml:space="preserve"> </w:t>
      </w:r>
      <w:r>
        <w:t xml:space="preserve">errichtete der </w:t>
      </w:r>
      <w:proofErr w:type="spellStart"/>
      <w:r>
        <w:t>Oberwarter</w:t>
      </w:r>
      <w:proofErr w:type="spellEnd"/>
      <w:r>
        <w:t xml:space="preserve"> Bauträger Schwartz Immo ein Musterhaus</w:t>
      </w:r>
      <w:r w:rsidR="00D37004">
        <w:t>, das Nachhaltigkeit, Ästhetik und Funktionalität vereint.</w:t>
      </w:r>
      <w:r>
        <w:t xml:space="preserve"> </w:t>
      </w:r>
      <w:r w:rsidR="007E5BCB">
        <w:t xml:space="preserve">Die Umsetzung erfolgte </w:t>
      </w:r>
      <w:r w:rsidR="00E20602">
        <w:t xml:space="preserve">neben der Schwartz Bau GmbH </w:t>
      </w:r>
      <w:r w:rsidR="007E5BCB">
        <w:t>mit regionalen Partner-Firmen</w:t>
      </w:r>
      <w:r w:rsidR="00573E16">
        <w:t xml:space="preserve">, </w:t>
      </w:r>
      <w:r w:rsidR="00573E16" w:rsidRPr="00573E16">
        <w:t xml:space="preserve">wie </w:t>
      </w:r>
      <w:r w:rsidR="004C1E58">
        <w:t xml:space="preserve">z. B. der </w:t>
      </w:r>
      <w:proofErr w:type="spellStart"/>
      <w:proofErr w:type="gramStart"/>
      <w:r w:rsidR="004C1E58" w:rsidRPr="00573E16">
        <w:t>futuregrid.energy</w:t>
      </w:r>
      <w:proofErr w:type="spellEnd"/>
      <w:proofErr w:type="gramEnd"/>
      <w:r w:rsidR="004C1E58" w:rsidRPr="00573E16">
        <w:t xml:space="preserve"> Service GmbH</w:t>
      </w:r>
      <w:r w:rsidR="004C1E58">
        <w:t xml:space="preserve">, </w:t>
      </w:r>
      <w:r w:rsidR="004505AD">
        <w:t xml:space="preserve">der Energie Kompass GmbH, </w:t>
      </w:r>
      <w:r w:rsidR="004C1E58">
        <w:t>der</w:t>
      </w:r>
      <w:r w:rsidR="004C1E58" w:rsidRPr="00573E16">
        <w:t xml:space="preserve"> </w:t>
      </w:r>
      <w:proofErr w:type="spellStart"/>
      <w:r w:rsidR="004C1E58" w:rsidRPr="00573E16">
        <w:t>Herco</w:t>
      </w:r>
      <w:proofErr w:type="spellEnd"/>
      <w:r w:rsidR="004C1E58" w:rsidRPr="00573E16">
        <w:t xml:space="preserve"> Bauprojekt GmbH</w:t>
      </w:r>
      <w:r w:rsidR="004C1E58">
        <w:t xml:space="preserve"> und der </w:t>
      </w:r>
      <w:r w:rsidR="00573E16" w:rsidRPr="00573E16">
        <w:t xml:space="preserve">Joh. </w:t>
      </w:r>
      <w:proofErr w:type="spellStart"/>
      <w:r w:rsidR="00573E16" w:rsidRPr="00573E16">
        <w:t>Safner</w:t>
      </w:r>
      <w:proofErr w:type="spellEnd"/>
      <w:r w:rsidR="00573E16" w:rsidRPr="00573E16">
        <w:t xml:space="preserve"> Möbelwerkstätte GmbH.</w:t>
      </w:r>
      <w:r w:rsidR="008A410D">
        <w:t xml:space="preserve"> </w:t>
      </w:r>
      <w:r w:rsidR="00BA696A">
        <w:t>In enger Zusammenarbeit</w:t>
      </w:r>
      <w:r w:rsidR="008A410D">
        <w:t xml:space="preserve"> wurde eine energieeffiziente Wohlfühloase in exklusiver Lage geschaffen.</w:t>
      </w:r>
    </w:p>
    <w:p w14:paraId="05C6971C" w14:textId="2E9FD182" w:rsidR="00C86598" w:rsidRDefault="00C86598" w:rsidP="003903E2">
      <w:pPr>
        <w:spacing w:line="276" w:lineRule="auto"/>
      </w:pPr>
    </w:p>
    <w:p w14:paraId="2EB99186" w14:textId="77777777" w:rsidR="00044A69" w:rsidRDefault="00FF2AB1" w:rsidP="003903E2">
      <w:pPr>
        <w:spacing w:line="276" w:lineRule="auto"/>
      </w:pPr>
      <w:r>
        <w:t>Die ganzheitliche Architektur mit Fokus auf Ökologie</w:t>
      </w:r>
      <w:r w:rsidR="00C95DEB">
        <w:t xml:space="preserve"> und</w:t>
      </w:r>
      <w:r>
        <w:t xml:space="preserve"> Ökonomie </w:t>
      </w:r>
      <w:r w:rsidR="00C95DEB">
        <w:t xml:space="preserve">stellt den Menschen in den Mittelpunkt. </w:t>
      </w:r>
      <w:r w:rsidR="00C06492">
        <w:t xml:space="preserve">Mit dem „Haus am See“ zeigt Schwartz Immo schon jetzt, wie das Wohnen der Zukunft aussieht und setzt neue </w:t>
      </w:r>
      <w:r w:rsidR="001D5F16">
        <w:t>S</w:t>
      </w:r>
      <w:r w:rsidR="00C06492">
        <w:t xml:space="preserve">tandards. </w:t>
      </w:r>
    </w:p>
    <w:p w14:paraId="443534E1" w14:textId="43562947" w:rsidR="00C86598" w:rsidRPr="00573E16" w:rsidRDefault="00986805" w:rsidP="003903E2">
      <w:pPr>
        <w:spacing w:line="276" w:lineRule="auto"/>
      </w:pPr>
      <w:r>
        <w:t xml:space="preserve">Das Musterhaus macht </w:t>
      </w:r>
      <w:r w:rsidR="00C056CB">
        <w:t xml:space="preserve">die </w:t>
      </w:r>
      <w:r>
        <w:t>o</w:t>
      </w:r>
      <w:r w:rsidR="00B641E0">
        <w:t xml:space="preserve">ptimale Planung </w:t>
      </w:r>
      <w:r w:rsidR="006E3108">
        <w:t>für</w:t>
      </w:r>
      <w:r w:rsidR="00B641E0">
        <w:t xml:space="preserve"> das Zusammenspiel von energieeffizienter Technik und Bauweise</w:t>
      </w:r>
      <w:r>
        <w:t xml:space="preserve"> anschaulich und wird als Maßstab für zukünftige Projekte gesehen.</w:t>
      </w:r>
    </w:p>
    <w:p w14:paraId="79FE1E9D" w14:textId="24E96CDD" w:rsidR="005133A1" w:rsidRDefault="005133A1" w:rsidP="003903E2">
      <w:pPr>
        <w:spacing w:line="276" w:lineRule="auto"/>
      </w:pPr>
    </w:p>
    <w:p w14:paraId="2A022FA1" w14:textId="77777777" w:rsidR="005133A1" w:rsidRDefault="005133A1" w:rsidP="003903E2">
      <w:pPr>
        <w:spacing w:line="276" w:lineRule="auto"/>
      </w:pPr>
    </w:p>
    <w:sectPr w:rsidR="005133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D75"/>
    <w:rsid w:val="000250E6"/>
    <w:rsid w:val="00044A69"/>
    <w:rsid w:val="001D5F16"/>
    <w:rsid w:val="003903E2"/>
    <w:rsid w:val="004505AD"/>
    <w:rsid w:val="004727AB"/>
    <w:rsid w:val="004C1E58"/>
    <w:rsid w:val="005133A1"/>
    <w:rsid w:val="00573E16"/>
    <w:rsid w:val="006E3108"/>
    <w:rsid w:val="007A72F2"/>
    <w:rsid w:val="007D0192"/>
    <w:rsid w:val="007E5BCB"/>
    <w:rsid w:val="008A410D"/>
    <w:rsid w:val="008C762A"/>
    <w:rsid w:val="008F6D75"/>
    <w:rsid w:val="00986805"/>
    <w:rsid w:val="00AB2520"/>
    <w:rsid w:val="00B641E0"/>
    <w:rsid w:val="00BA696A"/>
    <w:rsid w:val="00C056CB"/>
    <w:rsid w:val="00C06492"/>
    <w:rsid w:val="00C86598"/>
    <w:rsid w:val="00C95DEB"/>
    <w:rsid w:val="00D3105F"/>
    <w:rsid w:val="00D37004"/>
    <w:rsid w:val="00E20602"/>
    <w:rsid w:val="00FF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89A224"/>
  <w15:chartTrackingRefBased/>
  <w15:docId w15:val="{F8DEB513-8E68-4447-9F5A-2FE60768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Seier Gmbh</dc:creator>
  <cp:keywords/>
  <dc:description/>
  <cp:lastModifiedBy>Seier Gmbh</cp:lastModifiedBy>
  <cp:revision>23</cp:revision>
  <dcterms:created xsi:type="dcterms:W3CDTF">2022-10-06T14:02:00Z</dcterms:created>
  <dcterms:modified xsi:type="dcterms:W3CDTF">2022-12-14T10:23:00Z</dcterms:modified>
</cp:coreProperties>
</file>